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bidi w:val="0"/>
        <w:spacing w:before="0" w:after="0"/>
        <w:ind w:left="567" w:right="567" w:hanging="0"/>
        <w:jc w:val="left"/>
        <w:rPr>
          <w:shd w:fill="FFFFFF" w:val="clear"/>
        </w:rPr>
      </w:pPr>
      <w:bookmarkStart w:id="0" w:name="rend67f09e5dd9743"/>
      <w:bookmarkStart w:id="1" w:name="head0canvasize"/>
      <w:bookmarkStart w:id="2" w:name="parent_element4174aa265a3cd"/>
      <w:bookmarkStart w:id="3" w:name="preview_cont7461b26a8dd28"/>
      <w:bookmarkEnd w:id="0"/>
      <w:bookmarkEnd w:id="1"/>
      <w:bookmarkEnd w:id="2"/>
      <w:bookmarkEnd w:id="3"/>
      <w:r>
        <w:rPr>
          <w:shd w:fill="FFFFFF" w:val="clear"/>
        </w:rPr>
        <w:t> </w:t>
      </w:r>
      <w:r>
        <w:rPr>
          <w:shd w:fill="FFFFFF" w:val="clear"/>
        </w:rPr>
        <w:t>ALLEGATO A) “Istanza di partecipazione”</w:t>
      </w:r>
    </w:p>
    <w:p>
      <w:pPr>
        <w:pStyle w:val="TextBody"/>
        <w:bidi w:val="0"/>
        <w:spacing w:before="0" w:after="0"/>
        <w:ind w:left="567" w:right="567" w:hanging="0"/>
        <w:jc w:val="both"/>
        <w:rPr/>
      </w:pPr>
      <w:r>
        <w:rPr>
          <w:rStyle w:val="StrongEmphasis"/>
          <w:color w:val="000000"/>
          <w:sz w:val="24"/>
          <w:shd w:fill="FFFFFF" w:val="clear"/>
        </w:rPr>
        <w:t xml:space="preserve">Oggetto: Avviso relativo alla selezione per il reclutamento di personale interno per l’attività di   </w:t>
      </w:r>
      <w:bookmarkStart w:id="4" w:name="x_712164482449965057"/>
      <w:bookmarkEnd w:id="4"/>
      <w:r>
        <w:rPr>
          <w:rStyle w:val="StrongEmphasis"/>
          <w:sz w:val="24"/>
          <w:shd w:fill="auto" w:val="clear"/>
        </w:rPr>
        <w:t>Esperti interni per percorsi di orientamento con il coinvolgimento delle famiglie</w:t>
      </w:r>
      <w:r>
        <w:rPr>
          <w:rStyle w:val="StrongEmphasis"/>
          <w:color w:val="000000"/>
          <w:sz w:val="24"/>
          <w:shd w:fill="FFFFFF" w:val="clear"/>
        </w:rPr>
        <w:t>.</w:t>
      </w:r>
    </w:p>
    <w:p>
      <w:pPr>
        <w:pStyle w:val="TextBody"/>
        <w:bidi w:val="0"/>
        <w:spacing w:before="0" w:after="0"/>
        <w:ind w:left="567" w:right="567" w:hanging="0"/>
        <w:jc w:val="both"/>
        <w:rPr/>
      </w:pPr>
      <w:bookmarkStart w:id="5" w:name="parent_elementbaf89bcb5a983"/>
      <w:bookmarkStart w:id="6" w:name="preview_cont4c78cf2f822a3"/>
      <w:bookmarkEnd w:id="5"/>
      <w:bookmarkEnd w:id="6"/>
      <w:r>
        <w:rPr>
          <w:shd w:fill="FFFFFF" w:val="clear"/>
        </w:rPr>
        <w:br/>
      </w:r>
      <w:r>
        <w:rPr>
          <w:rStyle w:val="Emphasis"/>
          <w:sz w:val="24"/>
          <w:shd w:fill="FFFFFF" w:val="clear"/>
        </w:rPr>
        <w:t xml:space="preserve">Avviso Pubblico </w:t>
      </w:r>
      <w:bookmarkStart w:id="7" w:name="x_810391079912013825"/>
      <w:bookmarkEnd w:id="7"/>
      <w:r>
        <w:rPr>
          <w:rStyle w:val="Emphasis"/>
          <w:sz w:val="24"/>
          <w:shd w:fill="FFFFFF" w:val="clear"/>
        </w:rPr>
        <w:t xml:space="preserve">“Intervento straordinario finalizzato alla riduzione dei divari territoriali nel I e II ciclo della scuola secondaria e alla lotta alla dispersione scolastica” nell’ambito della Missione 4 – Componente 1 – del Piano nazionale di ripresa e resilienza, finanziato dall’Unione europea – Next Generation EU </w:t>
      </w:r>
      <w:r>
        <w:rPr>
          <w:rStyle w:val="Emphasis"/>
          <w:color w:val="000000"/>
          <w:sz w:val="24"/>
          <w:shd w:fill="FFFFFF" w:val="clear"/>
        </w:rPr>
        <w:t xml:space="preserve">- CUP: </w:t>
      </w:r>
      <w:bookmarkStart w:id="8" w:name="x_682218675259473921"/>
      <w:bookmarkEnd w:id="8"/>
      <w:r>
        <w:rPr>
          <w:rStyle w:val="Emphasis"/>
          <w:sz w:val="24"/>
          <w:shd w:fill="FFFFFF" w:val="clear"/>
        </w:rPr>
        <w:t>I44D22002910006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shd w:fill="FFFFFF" w:val="clear"/>
        </w:rPr>
      </w:pPr>
      <w:r>
        <w:rPr>
          <w:sz w:val="24"/>
          <w:shd w:fill="FFFFFF" w:val="clear"/>
        </w:rPr>
        <w:br/>
        <w:t xml:space="preserve">Titolo progetto: </w:t>
      </w:r>
      <w:bookmarkStart w:id="9" w:name="x_682218676201717761"/>
      <w:bookmarkEnd w:id="9"/>
      <w:r>
        <w:rPr>
          <w:sz w:val="24"/>
          <w:shd w:fill="FFFFFF" w:val="clear"/>
        </w:rPr>
        <w:t>Luci a San Siro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shd w:fill="FFFFFF" w:val="clear"/>
        </w:rPr>
      </w:pPr>
      <w:r>
        <w:rPr>
          <w:sz w:val="24"/>
          <w:shd w:fill="FFFFFF" w:val="clear"/>
        </w:rPr>
        <w:t xml:space="preserve">Codice progetto: </w:t>
      </w:r>
      <w:bookmarkStart w:id="10" w:name="x_682218676170391553"/>
      <w:bookmarkEnd w:id="10"/>
      <w:r>
        <w:rPr>
          <w:sz w:val="24"/>
          <w:shd w:fill="FFFFFF" w:val="clear"/>
        </w:rPr>
        <w:t>M4C1I1.4-2022-981-P-17897</w:t>
      </w:r>
    </w:p>
    <w:p>
      <w:pPr>
        <w:pStyle w:val="Heading3"/>
        <w:bidi w:val="0"/>
        <w:spacing w:before="0" w:after="0"/>
        <w:ind w:left="567" w:right="567" w:hanging="0"/>
        <w:jc w:val="center"/>
        <w:rPr/>
      </w:pPr>
      <w:bookmarkStart w:id="11" w:name="parent_elementcc7b8c6fef80d"/>
      <w:bookmarkStart w:id="12" w:name="preview_cont1e21524c70662"/>
      <w:bookmarkEnd w:id="11"/>
      <w:bookmarkEnd w:id="12"/>
      <w:r>
        <w:rPr>
          <w:rStyle w:val="StrongEmphasis"/>
          <w:b/>
          <w:shd w:fill="FFFFFF" w:val="clear"/>
        </w:rPr>
        <w:t xml:space="preserve">Domanda di partecipazione alla selezione di </w:t>
      </w:r>
    </w:p>
    <w:p>
      <w:pPr>
        <w:pStyle w:val="Heading3"/>
        <w:bidi w:val="0"/>
        <w:spacing w:before="0" w:after="0"/>
        <w:ind w:left="567" w:right="567" w:hanging="0"/>
        <w:jc w:val="center"/>
        <w:rPr/>
      </w:pPr>
      <w:bookmarkStart w:id="13" w:name="x_7121644824499650571"/>
      <w:bookmarkEnd w:id="13"/>
      <w:r>
        <w:rPr>
          <w:rStyle w:val="StrongEmphasis"/>
          <w:b/>
          <w:shd w:fill="auto" w:val="clear"/>
        </w:rPr>
        <w:t>Esperti interni per percorsi di orientamento con il coinvolgimento delle famiglie</w:t>
      </w:r>
    </w:p>
    <w:p>
      <w:pPr>
        <w:pStyle w:val="TextBody"/>
        <w:bidi w:val="0"/>
        <w:spacing w:before="0" w:after="0"/>
        <w:ind w:left="567" w:right="567" w:hanging="0"/>
        <w:jc w:val="right"/>
        <w:rPr>
          <w:shd w:fill="FFFFFF" w:val="clear"/>
        </w:rPr>
      </w:pPr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>Al Dirigente Scolastico</w:t>
      </w:r>
      <w:r>
        <w:rPr>
          <w:sz w:val="24"/>
          <w:shd w:fill="FFFFFF" w:val="clear"/>
        </w:rPr>
        <w:br/>
      </w:r>
      <w:r>
        <w:rPr>
          <w:color w:val="000000"/>
          <w:sz w:val="24"/>
          <w:shd w:fill="FFFFFF" w:val="clear"/>
        </w:rPr>
        <w:t xml:space="preserve">Dell’Istituto </w:t>
      </w:r>
      <w:bookmarkStart w:id="14" w:name="x_682218674698813441"/>
      <w:bookmarkEnd w:id="14"/>
      <w:r>
        <w:rPr>
          <w:sz w:val="24"/>
          <w:shd w:fill="FFFFFF" w:val="clear"/>
        </w:rPr>
        <w:t>Istituto Comprensivo San Giuseppe Calasanzio</w:t>
        <w:br/>
      </w:r>
      <w:r>
        <w:rPr>
          <w:color w:val="000000"/>
          <w:sz w:val="24"/>
          <w:shd w:fill="FFFFFF" w:val="clear"/>
        </w:rPr>
        <w:t xml:space="preserve">Via </w:t>
      </w:r>
      <w:bookmarkStart w:id="15" w:name="x_682218674774343681"/>
      <w:bookmarkEnd w:id="15"/>
      <w:r>
        <w:rPr>
          <w:sz w:val="24"/>
          <w:shd w:fill="FFFFFF" w:val="clear"/>
        </w:rPr>
        <w:t xml:space="preserve">Piazza Axum 5, </w:t>
      </w:r>
      <w:bookmarkStart w:id="16" w:name="x_682218674824937473"/>
      <w:bookmarkEnd w:id="16"/>
      <w:r>
        <w:rPr>
          <w:sz w:val="24"/>
          <w:shd w:fill="FFFFFF" w:val="clear"/>
        </w:rPr>
        <w:t xml:space="preserve">Milano - </w:t>
      </w:r>
      <w:bookmarkStart w:id="17" w:name="x_682218674844401665"/>
      <w:bookmarkEnd w:id="17"/>
      <w:r>
        <w:rPr>
          <w:sz w:val="24"/>
          <w:shd w:fill="FFFFFF" w:val="clear"/>
        </w:rPr>
        <w:t>20151 (</w:t>
      </w:r>
      <w:bookmarkStart w:id="18" w:name="x_682218674863407105"/>
      <w:bookmarkEnd w:id="18"/>
      <w:r>
        <w:rPr>
          <w:sz w:val="24"/>
          <w:shd w:fill="FFFFFF" w:val="clear"/>
        </w:rPr>
        <w:t>MI)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shd w:fill="FFFFFF" w:val="clear"/>
        </w:rPr>
      </w:pPr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 xml:space="preserve">Il/La sottoscritto/a ____________________________________________________________________ 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C.F. ____________________________________________ Nato/a il ________________ a ________________________________________________________ Tel. _________________________________ Cell. _________________________________ e-mail _________________________________________________</w:t>
        <w:br/>
        <w:t>Indirizzo a cui inviare le comunicazioni relative alla selezione: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Via________________________________________________________ Cap. ____________ città ________________________________________________________</w:t>
      </w:r>
    </w:p>
    <w:p>
      <w:pPr>
        <w:pStyle w:val="Heading3"/>
        <w:bidi w:val="0"/>
        <w:spacing w:before="0" w:after="0"/>
        <w:ind w:left="567" w:right="567" w:hanging="0"/>
        <w:jc w:val="center"/>
        <w:rPr>
          <w:shd w:fill="FFFFFF" w:val="clear"/>
        </w:rPr>
      </w:pPr>
      <w:r>
        <w:rPr>
          <w:shd w:fill="FFFFFF" w:val="clear"/>
        </w:rPr>
        <w:br/>
        <w:t>Chiede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sz w:val="24"/>
        </w:rPr>
      </w:pPr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 xml:space="preserve">di partecipare alla selezione per il reclutamento di personale interno per l’attività di </w:t>
      </w:r>
      <w:bookmarkStart w:id="19" w:name="x_7121644824499650572"/>
      <w:bookmarkEnd w:id="19"/>
      <w:r>
        <w:rPr>
          <w:sz w:val="24"/>
          <w:shd w:fill="auto" w:val="clear"/>
        </w:rPr>
        <w:t>Esperti interni per percorsi di orientamento con il coinvolgimento delle famiglie</w:t>
      </w:r>
      <w:r>
        <w:rPr>
          <w:sz w:val="24"/>
          <w:shd w:fill="FFFFFF" w:val="clear"/>
        </w:rPr>
        <w:t> </w:t>
      </w:r>
      <w:r>
        <w:rPr>
          <w:color w:val="000000"/>
          <w:sz w:val="24"/>
          <w:shd w:fill="FFFFFF" w:val="clear"/>
        </w:rPr>
        <w:t>del sotto indicato progetto:</w:t>
      </w:r>
    </w:p>
    <w:tbl>
      <w:tblPr>
        <w:tblW w:w="9071" w:type="dxa"/>
        <w:jc w:val="left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024"/>
        <w:gridCol w:w="2139"/>
        <w:gridCol w:w="1908"/>
      </w:tblGrid>
      <w:tr>
        <w:trPr/>
        <w:tc>
          <w:tcPr>
            <w:tcW w:w="502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Attività</w:t>
            </w:r>
          </w:p>
        </w:tc>
        <w:tc>
          <w:tcPr>
            <w:tcW w:w="213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Progetto – Obiettivo/Azione</w:t>
            </w:r>
          </w:p>
        </w:tc>
        <w:tc>
          <w:tcPr>
            <w:tcW w:w="190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CUP</w:t>
            </w:r>
          </w:p>
        </w:tc>
      </w:tr>
      <w:tr>
        <w:trPr/>
        <w:tc>
          <w:tcPr>
            <w:tcW w:w="502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bookmarkStart w:id="20" w:name="x_7121644824499650573"/>
            <w:bookmarkEnd w:id="20"/>
            <w:r>
              <w:rPr>
                <w:rStyle w:val="StrongEmphasis"/>
                <w:sz w:val="24"/>
                <w:shd w:fill="auto" w:val="clear"/>
              </w:rPr>
              <w:t>Esperti interni per percorsi di orientamento con il coinvolgimento delle famiglie</w:t>
            </w:r>
          </w:p>
        </w:tc>
        <w:tc>
          <w:tcPr>
            <w:tcW w:w="213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sz w:val="24"/>
              </w:rPr>
            </w:pPr>
            <w:bookmarkStart w:id="21" w:name="x_6822186761703915531"/>
            <w:bookmarkEnd w:id="21"/>
            <w:r>
              <w:rPr>
                <w:sz w:val="24"/>
              </w:rPr>
              <w:t>M4C1I1.4-2022-981-P-17897</w:t>
            </w:r>
          </w:p>
        </w:tc>
        <w:tc>
          <w:tcPr>
            <w:tcW w:w="190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sz w:val="24"/>
              </w:rPr>
            </w:pPr>
            <w:bookmarkStart w:id="22" w:name="x_6822186752594739211"/>
            <w:bookmarkEnd w:id="22"/>
            <w:r>
              <w:rPr>
                <w:sz w:val="24"/>
              </w:rPr>
              <w:t>I44D22002910006</w:t>
            </w:r>
          </w:p>
        </w:tc>
      </w:tr>
    </w:tbl>
    <w:p>
      <w:pPr>
        <w:pStyle w:val="TextBody"/>
        <w:bidi w:val="0"/>
        <w:spacing w:before="0" w:after="0"/>
        <w:ind w:left="567" w:right="567" w:hanging="0"/>
        <w:jc w:val="both"/>
        <w:rPr>
          <w:shd w:fill="FFFFFF" w:val="clear"/>
        </w:rPr>
      </w:pPr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>A tal fine, consapevole della responsabilità penale e della decadenza da eventuali benefici acquisiti nel caso di dichiarazioni mendaci, dichiara sotto la propria responsabilità quanto segue: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essere cittadino _________________________________________;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essere in godimento dei diritti politici;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prestare servizio presso la scuola _________________________________________ di _________________________________________ in qualità di _________________________________________;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non aver subito condanne penali; 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non aver procedimenti penali pendenti, ovvero di avere i seguenti provvedimenti penali pendenti: _________________________________________;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essere in possesso dei requisiti minimi di accesso indicati nell’avviso di cui all’oggetto e di essere in possesso dei titoli dichiarati nella scheda di autovalutazione;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l'inesistenza di cause di incompatibilità e l'inesistenza di una situazione di conflitto di interessi così come previsto dall’art. 16 comma 1 del D.Lgs. 36/2023.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shd w:fill="FFFFFF" w:val="clear"/>
        </w:rPr>
      </w:pPr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>Alla presente istanza si allega curriculum vitae in formato europeo debitamente sottoscritto e copia di un documento di identità in corso di validità.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shd w:fill="FFFFFF" w:val="clear"/>
        </w:rPr>
      </w:pPr>
      <w:r>
        <w:rPr>
          <w:shd w:fill="FFFFFF" w:val="clear"/>
        </w:rPr>
        <w:br/>
      </w:r>
      <w:r>
        <w:rPr>
          <w:sz w:val="24"/>
          <w:shd w:fill="FFFFFF" w:val="clear"/>
        </w:rPr>
        <w:t>Luogo ____________________ , data __________</w:t>
      </w:r>
    </w:p>
    <w:p>
      <w:pPr>
        <w:pStyle w:val="TextBody"/>
        <w:bidi w:val="0"/>
        <w:spacing w:before="0" w:after="0"/>
        <w:ind w:left="567" w:right="567" w:hanging="0"/>
        <w:jc w:val="right"/>
        <w:rPr>
          <w:shd w:fill="FFFFFF" w:val="clear"/>
        </w:rPr>
      </w:pPr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>Firma ________________________________</w:t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DejaVu Sans" w:cs="Noto Sans Devanagari"/>
      <w:color w:val="auto"/>
      <w:sz w:val="24"/>
      <w:szCs w:val="24"/>
      <w:lang w:val="en-US" w:eastAsia="zh-CN" w:bidi="hi-IN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Noto Sans Devanagari"/>
      <w:b/>
      <w:bCs/>
      <w:sz w:val="28"/>
      <w:szCs w:val="28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LibreOffice/7.2.6.2$Linux_X86_64 LibreOffice_project/20$Build-2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