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F7" w:rsidRDefault="00FA6BF7" w:rsidP="00FA6BF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VERBALE G.L.O. INIZIALE</w:t>
      </w:r>
    </w:p>
    <w:p w:rsidR="00FA6BF7" w:rsidRDefault="00FA6BF7" w:rsidP="00FA6BF7">
      <w:pPr>
        <w:jc w:val="center"/>
        <w:rPr>
          <w:b/>
          <w:sz w:val="36"/>
          <w:szCs w:val="36"/>
          <w:u w:val="single"/>
        </w:rPr>
      </w:pPr>
    </w:p>
    <w:p w:rsidR="00FA6BF7" w:rsidRPr="00FA6BF7" w:rsidRDefault="00FA6BF7" w:rsidP="00FA6BF7">
      <w:pPr>
        <w:jc w:val="center"/>
        <w:rPr>
          <w:sz w:val="16"/>
          <w:szCs w:val="16"/>
        </w:rPr>
      </w:pPr>
      <w:r>
        <w:rPr>
          <w:sz w:val="16"/>
          <w:szCs w:val="16"/>
        </w:rPr>
        <w:t>(D.LGS 96/2019, L.104/92 ART. 15 COMMA 2)</w:t>
      </w:r>
    </w:p>
    <w:p w:rsidR="00FA6BF7" w:rsidRDefault="003B2735" w:rsidP="00FA6BF7">
      <w:pPr>
        <w:jc w:val="center"/>
        <w:rPr>
          <w:b/>
        </w:rPr>
      </w:pPr>
      <w:r>
        <w:rPr>
          <w:b/>
        </w:rPr>
        <w:t>Anno scolastico 2025-2026</w:t>
      </w:r>
    </w:p>
    <w:p w:rsidR="00FA6BF7" w:rsidRDefault="00FA6BF7" w:rsidP="00FA6BF7"/>
    <w:tbl>
      <w:tblPr>
        <w:tblW w:w="7395" w:type="dxa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1"/>
        <w:gridCol w:w="3574"/>
      </w:tblGrid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ALUNNO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504" w:lineRule="auto"/>
            </w:pP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504" w:lineRule="auto"/>
            </w:pP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COORDINATORE DI CLASSE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504" w:lineRule="auto"/>
            </w:pP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  <w:rPr>
                <w:b/>
              </w:rPr>
            </w:pPr>
            <w:r>
              <w:rPr>
                <w:b/>
              </w:rPr>
              <w:t>DOCENTE DI SOSTEGNO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504" w:lineRule="auto"/>
            </w:pPr>
          </w:p>
        </w:tc>
      </w:tr>
    </w:tbl>
    <w:p w:rsidR="00FA6BF7" w:rsidRDefault="00FA6BF7" w:rsidP="00FA6BF7">
      <w:pPr>
        <w:spacing w:line="360" w:lineRule="auto"/>
      </w:pPr>
      <w:r>
        <w:t xml:space="preserve">Il giorno ……………………. alle ore……, in modalità </w:t>
      </w:r>
      <w:r w:rsidR="003B2735">
        <w:t>a distanza/mista,</w:t>
      </w:r>
      <w:r>
        <w:t xml:space="preserve"> si è riunito il Gruppo di lavoro operativo.</w:t>
      </w:r>
    </w:p>
    <w:p w:rsidR="00FA6BF7" w:rsidRDefault="00FA6BF7" w:rsidP="00FA6BF7">
      <w:r>
        <w:t xml:space="preserve">Sono presenti:  </w:t>
      </w:r>
    </w:p>
    <w:p w:rsidR="00FA6BF7" w:rsidRDefault="00FA6BF7" w:rsidP="00FA6BF7"/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4"/>
        <w:gridCol w:w="5806"/>
      </w:tblGrid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FA6BF7" w:rsidRDefault="00FA6B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COMPONENTE </w:t>
            </w:r>
          </w:p>
          <w:p w:rsidR="00FA6BF7" w:rsidRDefault="00FA6B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(NOME E COGNOME)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FA6BF7" w:rsidRDefault="00FA6BF7">
            <w:pPr>
              <w:spacing w:line="504" w:lineRule="auto"/>
              <w:jc w:val="center"/>
              <w:rPr>
                <w:b/>
              </w:rPr>
            </w:pPr>
            <w:r>
              <w:rPr>
                <w:b/>
              </w:rPr>
              <w:t>QUALIFICA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360" w:lineRule="auto"/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Dirigente Scolastico o Funzione Strumentale per l’Inclusione o Coordinatore di Classe</w:t>
            </w:r>
          </w:p>
        </w:tc>
      </w:tr>
      <w:tr w:rsidR="00FA6BF7" w:rsidTr="00FA6BF7">
        <w:trPr>
          <w:trHeight w:val="42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360" w:lineRule="auto"/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504" w:lineRule="auto"/>
            </w:pP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360" w:lineRule="auto"/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Padre dell’alunno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360" w:lineRule="auto"/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Madre dell’alunno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</w:pPr>
            <w:r>
              <w:t>Dott.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504" w:lineRule="auto"/>
              <w:rPr>
                <w:i/>
              </w:rPr>
            </w:pPr>
            <w:r>
              <w:rPr>
                <w:i/>
              </w:rPr>
              <w:t>Medico dell’Unità Multidisciplinare di Valutazione dell’ASL o altre figure mediche professionali individuate dalla famiglia</w:t>
            </w:r>
          </w:p>
          <w:p w:rsidR="00FA6BF7" w:rsidRDefault="00FA6BF7">
            <w:pPr>
              <w:spacing w:line="504" w:lineRule="auto"/>
            </w:pP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360" w:lineRule="auto"/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Assistente all’autonomia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</w:pPr>
            <w:r>
              <w:t>Prof.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 xml:space="preserve">Docente Sostegno 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</w:pPr>
            <w:r>
              <w:lastRenderedPageBreak/>
              <w:t>Prof.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Docente Italiano/Storia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</w:pPr>
            <w:r>
              <w:t>Prof.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Docente Matematica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</w:pPr>
            <w:r>
              <w:t>Prof.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Docente Lingua inglese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</w:pPr>
            <w:r>
              <w:t>Prof.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Docente Scienze motorie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360" w:lineRule="auto"/>
            </w:pPr>
            <w:r>
              <w:t>Prof.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Docente Religione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360" w:lineRule="auto"/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(…) aggiungere eventuali altri docenti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360" w:lineRule="auto"/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F7" w:rsidRDefault="00FA6BF7">
            <w:pPr>
              <w:spacing w:line="504" w:lineRule="auto"/>
            </w:pPr>
            <w:r>
              <w:t>…</w:t>
            </w: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360" w:lineRule="auto"/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504" w:lineRule="auto"/>
            </w:pPr>
            <w:r>
              <w:t xml:space="preserve">figure professionali autorizzate a partecipare </w:t>
            </w:r>
          </w:p>
          <w:p w:rsidR="00FA6BF7" w:rsidRDefault="00FA6BF7">
            <w:pPr>
              <w:spacing w:line="504" w:lineRule="auto"/>
            </w:pPr>
          </w:p>
        </w:tc>
      </w:tr>
      <w:tr w:rsidR="00FA6BF7" w:rsidTr="00FA6B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360" w:lineRule="auto"/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F7" w:rsidRDefault="00FA6BF7">
            <w:pPr>
              <w:spacing w:line="504" w:lineRule="auto"/>
            </w:pPr>
            <w:r>
              <w:t>figure professionali autorizzate a partecipare</w:t>
            </w:r>
          </w:p>
          <w:p w:rsidR="00FA6BF7" w:rsidRDefault="00FA6BF7">
            <w:pPr>
              <w:spacing w:line="504" w:lineRule="auto"/>
            </w:pPr>
          </w:p>
        </w:tc>
      </w:tr>
    </w:tbl>
    <w:p w:rsidR="00FA6BF7" w:rsidRDefault="00FA6BF7" w:rsidP="00FA6BF7"/>
    <w:p w:rsidR="00FA6BF7" w:rsidRDefault="00FA6BF7" w:rsidP="00FA6BF7">
      <w:pPr>
        <w:spacing w:line="360" w:lineRule="auto"/>
      </w:pPr>
      <w:r>
        <w:t xml:space="preserve">Presiede il Dirigente scolastico / delegato del Dirigente scolastico, prof. …………………………; </w:t>
      </w:r>
    </w:p>
    <w:p w:rsidR="00FA6BF7" w:rsidRDefault="00FA6BF7" w:rsidP="00FA6BF7">
      <w:pPr>
        <w:spacing w:line="360" w:lineRule="auto"/>
      </w:pPr>
      <w:r>
        <w:t xml:space="preserve">verbalizza il/la Prof. ……………………………… </w:t>
      </w:r>
    </w:p>
    <w:p w:rsidR="00FA6BF7" w:rsidRDefault="00FA6BF7" w:rsidP="00FA6BF7">
      <w:pPr>
        <w:spacing w:line="360" w:lineRule="auto"/>
        <w:rPr>
          <w:b/>
        </w:rPr>
      </w:pPr>
      <w:r>
        <w:rPr>
          <w:b/>
        </w:rPr>
        <w:t>ORDINE DEL GIORNO:</w:t>
      </w:r>
    </w:p>
    <w:p w:rsidR="00FA6BF7" w:rsidRDefault="00FA6BF7" w:rsidP="00FA6BF7">
      <w:pPr>
        <w:numPr>
          <w:ilvl w:val="0"/>
          <w:numId w:val="3"/>
        </w:numPr>
        <w:autoSpaceDN w:val="0"/>
        <w:spacing w:after="200" w:line="360" w:lineRule="auto"/>
        <w:jc w:val="both"/>
      </w:pPr>
      <w:r>
        <w:t>elaborazione e approvazione del PEI (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66/2017 e 96/2019; DI 182/220; CM 3330/2022).</w:t>
      </w:r>
    </w:p>
    <w:p w:rsidR="00FA6BF7" w:rsidRDefault="00FA6BF7" w:rsidP="00FA6BF7">
      <w:pPr>
        <w:spacing w:line="360" w:lineRule="auto"/>
        <w:rPr>
          <w:b/>
        </w:rPr>
      </w:pPr>
      <w:r>
        <w:rPr>
          <w:b/>
        </w:rPr>
        <w:t xml:space="preserve">1. </w:t>
      </w:r>
      <w:r>
        <w:t xml:space="preserve"> </w:t>
      </w:r>
      <w:r>
        <w:rPr>
          <w:b/>
        </w:rPr>
        <w:t>Elaborazione e approvazione del PEI</w:t>
      </w:r>
    </w:p>
    <w:p w:rsidR="00FA6BF7" w:rsidRDefault="00FA6BF7" w:rsidP="00FA6BF7">
      <w:pPr>
        <w:spacing w:line="360" w:lineRule="auto"/>
        <w:jc w:val="both"/>
      </w:pPr>
      <w:r>
        <w:t xml:space="preserve">Il docente di sostegno illustra ai membri del G.L.O. la programmazione didattica, gli obiettivi previsti ed esiti attesi; condivide metodologia e criteri di valutazione da attivare. </w:t>
      </w:r>
    </w:p>
    <w:p w:rsidR="00FA6BF7" w:rsidRDefault="00FA6BF7" w:rsidP="00FA6BF7">
      <w:pPr>
        <w:spacing w:line="360" w:lineRule="auto"/>
        <w:jc w:val="both"/>
      </w:pPr>
      <w:r>
        <w:t>Si discute la proposta di organizzazione oraria per l’anno in corso.</w:t>
      </w:r>
    </w:p>
    <w:p w:rsidR="00FA6BF7" w:rsidRDefault="00FA6BF7" w:rsidP="00FA6BF7">
      <w:pPr>
        <w:spacing w:line="360" w:lineRule="auto"/>
        <w:jc w:val="both"/>
      </w:pPr>
      <w:r>
        <w:t xml:space="preserve">Si passa all’approvazione del P.E.I. </w:t>
      </w:r>
    </w:p>
    <w:p w:rsidR="00FA6BF7" w:rsidRDefault="003B2735" w:rsidP="00FA6BF7">
      <w:pPr>
        <w:spacing w:line="360" w:lineRule="auto"/>
        <w:jc w:val="both"/>
      </w:pPr>
      <w:r>
        <w:t xml:space="preserve">Il presente verbale </w:t>
      </w:r>
      <w:r w:rsidR="00FA6BF7">
        <w:t xml:space="preserve">- che viene letto ed approvato dai presenti </w:t>
      </w:r>
      <w:r>
        <w:t>- è allegato al PEI del …/…/2025</w:t>
      </w:r>
      <w:bookmarkStart w:id="0" w:name="_GoBack"/>
      <w:bookmarkEnd w:id="0"/>
    </w:p>
    <w:p w:rsidR="00FA6BF7" w:rsidRDefault="00FA6BF7" w:rsidP="00FA6BF7">
      <w:pPr>
        <w:spacing w:line="360" w:lineRule="auto"/>
        <w:jc w:val="both"/>
      </w:pPr>
      <w:r>
        <w:t>Terminati gli argomenti all’ordine del giorno, la seduta è tolta alle ore ________</w:t>
      </w:r>
    </w:p>
    <w:p w:rsidR="00FA6BF7" w:rsidRDefault="00FA6BF7" w:rsidP="00FA6BF7">
      <w:pPr>
        <w:spacing w:line="360" w:lineRule="auto"/>
        <w:jc w:val="both"/>
      </w:pPr>
      <w:r>
        <w:t>Milano, __________________________</w:t>
      </w:r>
    </w:p>
    <w:p w:rsidR="00FA6BF7" w:rsidRDefault="00FA6BF7" w:rsidP="00FA6BF7">
      <w:pPr>
        <w:spacing w:line="360" w:lineRule="auto"/>
        <w:jc w:val="both"/>
      </w:pPr>
    </w:p>
    <w:p w:rsidR="00AA3ABF" w:rsidRPr="00FA6BF7" w:rsidRDefault="00FA6BF7" w:rsidP="00FA6BF7">
      <w:pPr>
        <w:spacing w:line="360" w:lineRule="auto"/>
        <w:jc w:val="both"/>
        <w:rPr>
          <w:rFonts w:ascii="Calibri" w:eastAsia="Calibri" w:hAnsi="Calibri" w:cs="Calibri"/>
          <w:sz w:val="18"/>
          <w:szCs w:val="18"/>
        </w:rPr>
      </w:pPr>
      <w:r>
        <w:t>Il presidente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Il segretario verbalizzante</w:t>
      </w:r>
      <w:r>
        <w:tab/>
      </w:r>
    </w:p>
    <w:sectPr w:rsidR="00AA3ABF" w:rsidRPr="00FA6BF7">
      <w:headerReference w:type="default" r:id="rId8"/>
      <w:footerReference w:type="even" r:id="rId9"/>
      <w:footerReference w:type="default" r:id="rId10"/>
      <w:pgSz w:w="11906" w:h="16838"/>
      <w:pgMar w:top="992" w:right="1134" w:bottom="1134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92" w:rsidRDefault="00EA30AD">
      <w:r>
        <w:separator/>
      </w:r>
    </w:p>
  </w:endnote>
  <w:endnote w:type="continuationSeparator" w:id="0">
    <w:p w:rsidR="005C2392" w:rsidRDefault="00EA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BF" w:rsidRDefault="00EA30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A3ABF" w:rsidRDefault="00AA3A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BF" w:rsidRDefault="00EA30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>
          <wp:extent cx="6119820" cy="2540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25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A3ABF" w:rsidRDefault="00AA3A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92" w:rsidRDefault="00EA30AD">
      <w:r>
        <w:separator/>
      </w:r>
    </w:p>
  </w:footnote>
  <w:footnote w:type="continuationSeparator" w:id="0">
    <w:p w:rsidR="005C2392" w:rsidRDefault="00EA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BF" w:rsidRDefault="00EA30AD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6067425" cy="9144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742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A3ABF" w:rsidRDefault="00EA30AD">
    <w:pPr>
      <w:ind w:left="3090"/>
      <w:rPr>
        <w:sz w:val="20"/>
        <w:szCs w:val="20"/>
      </w:rPr>
    </w:pPr>
    <w:r>
      <w:rPr>
        <w:b/>
        <w:sz w:val="20"/>
        <w:szCs w:val="20"/>
      </w:rPr>
      <w:t>ISTITUTO COMPRENSIVO STATALE </w:t>
    </w:r>
  </w:p>
  <w:p w:rsidR="00AA3ABF" w:rsidRDefault="00EA30AD">
    <w:pPr>
      <w:ind w:left="3351"/>
      <w:rPr>
        <w:sz w:val="20"/>
        <w:szCs w:val="20"/>
      </w:rPr>
    </w:pPr>
    <w:r>
      <w:rPr>
        <w:b/>
        <w:sz w:val="20"/>
        <w:szCs w:val="20"/>
      </w:rPr>
      <w:t>“San GIUSEPPE CALASANZIO” </w:t>
    </w:r>
  </w:p>
  <w:p w:rsidR="00AA3ABF" w:rsidRDefault="00EA30AD">
    <w:pPr>
      <w:ind w:left="1996"/>
      <w:rPr>
        <w:sz w:val="20"/>
        <w:szCs w:val="20"/>
      </w:rPr>
    </w:pPr>
    <w:r>
      <w:rPr>
        <w:b/>
        <w:sz w:val="20"/>
        <w:szCs w:val="20"/>
      </w:rPr>
      <w:t>Piazza Axum, 5 – Milano – 20151 Tel. 0288444602 Fax 0288452404 </w:t>
    </w:r>
  </w:p>
  <w:p w:rsidR="00AA3ABF" w:rsidRDefault="00EA30AD">
    <w:pPr>
      <w:ind w:left="1195"/>
      <w:rPr>
        <w:sz w:val="20"/>
        <w:szCs w:val="20"/>
      </w:rPr>
    </w:pPr>
    <w:r>
      <w:rPr>
        <w:b/>
        <w:sz w:val="20"/>
        <w:szCs w:val="20"/>
      </w:rPr>
      <w:t>CODICE MECCANOGRAFICO: MIIC8C500A CODICE FISCALE: 80128410158 </w:t>
    </w:r>
  </w:p>
  <w:p w:rsidR="00AA3ABF" w:rsidRDefault="00EA30AD">
    <w:pPr>
      <w:ind w:left="282"/>
    </w:pPr>
    <w:r>
      <w:rPr>
        <w:b/>
        <w:sz w:val="20"/>
        <w:szCs w:val="20"/>
      </w:rPr>
      <w:t xml:space="preserve">E-mail: </w:t>
    </w:r>
    <w:r>
      <w:rPr>
        <w:b/>
        <w:color w:val="0000FF"/>
        <w:sz w:val="20"/>
        <w:szCs w:val="20"/>
        <w:u w:val="single"/>
      </w:rPr>
      <w:t xml:space="preserve">miic8c500a@istruzione.it </w:t>
    </w:r>
    <w:r>
      <w:rPr>
        <w:b/>
        <w:sz w:val="20"/>
        <w:szCs w:val="20"/>
      </w:rPr>
      <w:t xml:space="preserve">PEC: </w:t>
    </w:r>
    <w:r>
      <w:rPr>
        <w:b/>
        <w:color w:val="0000FF"/>
        <w:sz w:val="20"/>
        <w:szCs w:val="20"/>
        <w:u w:val="single"/>
      </w:rPr>
      <w:t xml:space="preserve">miic8c500a@pec.istruzione.it </w:t>
    </w:r>
    <w:r>
      <w:rPr>
        <w:b/>
        <w:sz w:val="20"/>
        <w:szCs w:val="20"/>
      </w:rPr>
      <w:t xml:space="preserve">Sito: </w:t>
    </w:r>
    <w:r>
      <w:rPr>
        <w:b/>
        <w:color w:val="0000FF"/>
        <w:sz w:val="20"/>
        <w:szCs w:val="20"/>
        <w:u w:val="single"/>
      </w:rPr>
      <w:t>http://www.calasanzio.edu.it/</w:t>
    </w:r>
    <w:r>
      <w:rPr>
        <w:b/>
        <w:color w:val="000080"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2EB4"/>
    <w:multiLevelType w:val="multilevel"/>
    <w:tmpl w:val="D696CB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6A501B"/>
    <w:multiLevelType w:val="multilevel"/>
    <w:tmpl w:val="9FD676E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BF"/>
    <w:rsid w:val="003B2735"/>
    <w:rsid w:val="005C2392"/>
    <w:rsid w:val="00AA3ABF"/>
    <w:rsid w:val="00EA30AD"/>
    <w:rsid w:val="00F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101D"/>
  <w15:docId w15:val="{3607A8A6-20B0-4E28-B968-D26495C2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86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64331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6469A"/>
    <w:pPr>
      <w:ind w:left="720"/>
      <w:contextualSpacing/>
    </w:pPr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064D3"/>
    <w:pPr>
      <w:tabs>
        <w:tab w:val="center" w:pos="4819"/>
        <w:tab w:val="right" w:pos="9638"/>
      </w:tabs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4D3"/>
  </w:style>
  <w:style w:type="character" w:styleId="Numeropagina">
    <w:name w:val="page number"/>
    <w:basedOn w:val="Carpredefinitoparagrafo"/>
    <w:uiPriority w:val="99"/>
    <w:semiHidden/>
    <w:unhideWhenUsed/>
    <w:rsid w:val="00A064D3"/>
  </w:style>
  <w:style w:type="paragraph" w:customStyle="1" w:styleId="Corpo2">
    <w:name w:val="Corpo 2"/>
    <w:rsid w:val="00F42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B701A"/>
    <w:pPr>
      <w:tabs>
        <w:tab w:val="center" w:pos="4819"/>
        <w:tab w:val="right" w:pos="9638"/>
      </w:tabs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701A"/>
  </w:style>
  <w:style w:type="table" w:styleId="Grigliatabella">
    <w:name w:val="Table Grid"/>
    <w:basedOn w:val="Tabellanormale"/>
    <w:uiPriority w:val="39"/>
    <w:rsid w:val="00FF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D60D2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aTVwPda6ERL9ilwtw9B6LiKFfQ==">CgMxLjA4AHIhMXBWMllLMzVHcXg4N0xRT2FENHRFOWRFZWh2LUxSMlgy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48054</dc:creator>
  <cp:lastModifiedBy>Vicepresidenza2</cp:lastModifiedBy>
  <cp:revision>2</cp:revision>
  <dcterms:created xsi:type="dcterms:W3CDTF">2025-10-07T08:25:00Z</dcterms:created>
  <dcterms:modified xsi:type="dcterms:W3CDTF">2025-10-07T08:25:00Z</dcterms:modified>
</cp:coreProperties>
</file>